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2">
      <w:pPr>
        <w:spacing w:line="240" w:lineRule="auto"/>
        <w:rPr>
          <w:rFonts w:ascii="Calibri" w:cs="Calibri" w:eastAsia="Calibri" w:hAnsi="Calibri"/>
          <w:b w:val="1"/>
          <w:bCs w:val="1"/>
          <w:smallCaps w:val="1"/>
          <w:sz w:val="36"/>
          <w:szCs w:val="36"/>
        </w:rPr>
      </w:pPr>
      <w:bookmarkStart w:colFirst="0" w:colLast="0" w:name="_heading=h.wkn20zusqe24" w:id="0"/>
      <w:bookmarkEnd w:id="0"/>
      <w:r w:rsidDel="00000000" w:rsidR="00000000" w:rsidRPr="00000000">
        <w:rPr>
          <w:rFonts w:ascii="Calibri" w:cs="Calibri" w:eastAsia="Calibri" w:hAnsi="Calibri"/>
          <w:sz w:val="24"/>
          <w:szCs w:val="24"/>
        </w:rPr>
        <w:drawing>
          <wp:inline distB="114300" distT="114300" distL="114300" distR="114300">
            <wp:extent cx="3196051" cy="933247"/>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196051" cy="93324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Title"/>
        <w:keepNext w:val="0"/>
        <w:keepLines w:val="0"/>
        <w:pageBreakBefore w:val="0"/>
        <w:widowControl w:val="0"/>
        <w:spacing w:after="0" w:line="240" w:lineRule="auto"/>
        <w:jc w:val="center"/>
        <w:rPr>
          <w:rFonts w:ascii="Calibri" w:cs="Calibri" w:eastAsia="Calibri" w:hAnsi="Calibri"/>
          <w:b w:val="1"/>
          <w:bCs w:val="1"/>
          <w:smallCaps w:val="1"/>
          <w:sz w:val="36"/>
          <w:szCs w:val="36"/>
        </w:rPr>
      </w:pPr>
      <w:r w:rsidDel="00000000" w:rsidR="00000000" w:rsidRPr="00000000">
        <w:rPr>
          <w:rtl w:val="0"/>
        </w:rPr>
      </w:r>
    </w:p>
    <w:p w:rsidR="00000000" w:rsidDel="00000000" w:rsidP="00000000" w:rsidRDefault="00000000" w:rsidRPr="00000000" w14:paraId="00000004">
      <w:pPr>
        <w:pStyle w:val="Title"/>
        <w:keepNext w:val="0"/>
        <w:keepLines w:val="0"/>
        <w:pageBreakBefore w:val="0"/>
        <w:widowControl w:val="0"/>
        <w:spacing w:after="0" w:line="240" w:lineRule="auto"/>
        <w:jc w:val="center"/>
        <w:rPr>
          <w:rFonts w:ascii="Calibri" w:cs="Calibri" w:eastAsia="Calibri" w:hAnsi="Calibri"/>
          <w:b w:val="1"/>
          <w:bCs w:val="1"/>
          <w:smallCaps w:val="1"/>
          <w:sz w:val="36"/>
          <w:szCs w:val="36"/>
        </w:rPr>
      </w:pPr>
      <w:r w:rsidDel="00000000" w:rsidR="00000000" w:rsidRPr="00000000">
        <w:rPr>
          <w:rtl w:val="0"/>
        </w:rPr>
      </w:r>
    </w:p>
    <w:p w:rsidR="00000000" w:rsidDel="00000000" w:rsidP="00000000" w:rsidRDefault="00000000" w:rsidRPr="00000000" w14:paraId="0000000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8">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9">
      <w:pPr>
        <w:pStyle w:val="Title"/>
        <w:keepNext w:val="0"/>
        <w:keepLines w:val="0"/>
        <w:pageBreakBefore w:val="0"/>
        <w:widowControl w:val="0"/>
        <w:spacing w:after="0" w:line="240" w:lineRule="auto"/>
        <w:jc w:val="center"/>
        <w:rPr>
          <w:rFonts w:ascii="Calibri" w:cs="Calibri" w:eastAsia="Calibri" w:hAnsi="Calibri"/>
          <w:b w:val="1"/>
          <w:bCs w:val="1"/>
          <w:smallCaps w:val="1"/>
          <w:sz w:val="48"/>
          <w:szCs w:val="48"/>
        </w:rPr>
      </w:pPr>
      <w:r w:rsidDel="00000000" w:rsidR="00000000" w:rsidRPr="00000000">
        <w:rPr>
          <w:rFonts w:ascii="Calibri" w:cs="Calibri" w:eastAsia="Calibri" w:hAnsi="Calibri"/>
          <w:b w:val="1"/>
          <w:bCs w:val="1"/>
          <w:smallCaps w:val="1"/>
          <w:sz w:val="48"/>
          <w:szCs w:val="48"/>
          <w:rtl w:val="0"/>
        </w:rPr>
        <w:t xml:space="preserve">Kravspesifikasjon </w:t>
      </w:r>
    </w:p>
    <w:p w:rsidR="00000000" w:rsidDel="00000000" w:rsidP="00000000" w:rsidRDefault="00000000" w:rsidRPr="00000000" w14:paraId="0000000A">
      <w:pPr>
        <w:pStyle w:val="Title"/>
        <w:keepNext w:val="0"/>
        <w:keepLines w:val="0"/>
        <w:pageBreakBefore w:val="0"/>
        <w:widowControl w:val="0"/>
        <w:spacing w:after="0" w:line="240" w:lineRule="auto"/>
        <w:jc w:val="center"/>
        <w:rPr>
          <w:rFonts w:ascii="Calibri" w:cs="Calibri" w:eastAsia="Calibri" w:hAnsi="Calibri"/>
          <w:b w:val="1"/>
          <w:bCs w:val="1"/>
          <w:smallCaps w:val="1"/>
          <w:sz w:val="48"/>
          <w:szCs w:val="48"/>
        </w:rPr>
      </w:pPr>
      <w:r w:rsidDel="00000000" w:rsidR="00000000" w:rsidRPr="00000000">
        <w:rPr>
          <w:rtl w:val="0"/>
        </w:rPr>
      </w:r>
    </w:p>
    <w:p w:rsidR="00000000" w:rsidDel="00000000" w:rsidP="00000000" w:rsidRDefault="00000000" w:rsidRPr="00000000" w14:paraId="0000000B">
      <w:pPr>
        <w:pStyle w:val="Title"/>
        <w:keepNext w:val="0"/>
        <w:keepLines w:val="0"/>
        <w:pageBreakBefore w:val="0"/>
        <w:widowControl w:val="0"/>
        <w:spacing w:after="0" w:line="240" w:lineRule="auto"/>
        <w:jc w:val="center"/>
        <w:rPr>
          <w:rFonts w:ascii="Calibri" w:cs="Calibri" w:eastAsia="Calibri" w:hAnsi="Calibri"/>
          <w:b w:val="1"/>
          <w:bCs w:val="1"/>
          <w:smallCaps w:val="1"/>
          <w:sz w:val="48"/>
          <w:szCs w:val="48"/>
        </w:rPr>
      </w:pPr>
      <w:r w:rsidDel="00000000" w:rsidR="00000000" w:rsidRPr="00000000">
        <w:rPr>
          <w:rtl w:val="0"/>
        </w:rPr>
      </w:r>
    </w:p>
    <w:p w:rsidR="00000000" w:rsidDel="00000000" w:rsidP="00000000" w:rsidRDefault="00000000" w:rsidRPr="00000000" w14:paraId="0000000C">
      <w:pPr>
        <w:pStyle w:val="Title"/>
        <w:keepNext w:val="0"/>
        <w:keepLines w:val="0"/>
        <w:pageBreakBefore w:val="0"/>
        <w:widowControl w:val="0"/>
        <w:spacing w:after="0" w:line="240" w:lineRule="auto"/>
        <w:jc w:val="center"/>
        <w:rPr>
          <w:rFonts w:ascii="Calibri" w:cs="Calibri" w:eastAsia="Calibri" w:hAnsi="Calibri"/>
          <w:b w:val="1"/>
          <w:bCs w:val="1"/>
          <w:smallCaps w:val="1"/>
          <w:sz w:val="48"/>
          <w:szCs w:val="48"/>
        </w:rPr>
      </w:pPr>
      <w:r w:rsidDel="00000000" w:rsidR="00000000" w:rsidRPr="00000000">
        <w:rPr>
          <w:rFonts w:ascii="Calibri" w:cs="Calibri" w:eastAsia="Calibri" w:hAnsi="Calibri"/>
          <w:b w:val="1"/>
          <w:bCs w:val="1"/>
          <w:smallCaps w:val="1"/>
          <w:sz w:val="48"/>
          <w:szCs w:val="48"/>
          <w:rtl w:val="0"/>
        </w:rPr>
        <w:t xml:space="preserve">Åpen tilbudskonkurranse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Title"/>
        <w:keepNext w:val="0"/>
        <w:keepLines w:val="0"/>
        <w:pageBreakBefore w:val="0"/>
        <w:widowControl w:val="0"/>
        <w:spacing w:after="0" w:line="240" w:lineRule="auto"/>
        <w:jc w:val="center"/>
        <w:rPr>
          <w:rFonts w:ascii="Calibri" w:cs="Calibri" w:eastAsia="Calibri" w:hAnsi="Calibri"/>
          <w:sz w:val="38"/>
          <w:szCs w:val="38"/>
        </w:rPr>
      </w:pPr>
      <w:r w:rsidDel="00000000" w:rsidR="00000000" w:rsidRPr="00000000">
        <w:rPr>
          <w:rFonts w:ascii="Calibri" w:cs="Calibri" w:eastAsia="Calibri" w:hAnsi="Calibri"/>
          <w:sz w:val="38"/>
          <w:szCs w:val="38"/>
          <w:rtl w:val="0"/>
        </w:rPr>
        <w:t xml:space="preserve">2026</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Title"/>
        <w:keepNext w:val="0"/>
        <w:keepLines w:val="0"/>
        <w:pageBreakBefore w:val="0"/>
        <w:widowControl w:val="0"/>
        <w:spacing w:after="0" w:line="240" w:lineRule="auto"/>
        <w:jc w:val="center"/>
        <w:rPr>
          <w:rFonts w:ascii="Calibri" w:cs="Calibri" w:eastAsia="Calibri" w:hAnsi="Calibri"/>
          <w:sz w:val="38"/>
          <w:szCs w:val="38"/>
        </w:rPr>
      </w:pPr>
      <w:r w:rsidDel="00000000" w:rsidR="00000000" w:rsidRPr="00000000">
        <w:rPr>
          <w:rFonts w:ascii="Calibri" w:cs="Calibri" w:eastAsia="Calibri" w:hAnsi="Calibri"/>
          <w:sz w:val="38"/>
          <w:szCs w:val="38"/>
          <w:rtl w:val="0"/>
        </w:rPr>
        <w:t xml:space="preserve">Rammeavtale for kjøp av autoverntjenester</w:t>
      </w:r>
    </w:p>
    <w:p w:rsidR="00000000" w:rsidDel="00000000" w:rsidP="00000000" w:rsidRDefault="00000000" w:rsidRPr="00000000" w14:paraId="00000011">
      <w:pPr>
        <w:pStyle w:val="Title"/>
        <w:keepNext w:val="0"/>
        <w:keepLines w:val="0"/>
        <w:pageBreakBefore w:val="0"/>
        <w:widowControl w:val="0"/>
        <w:spacing w:after="0" w:line="240" w:lineRule="auto"/>
        <w:jc w:val="center"/>
        <w:rPr>
          <w:rFonts w:ascii="Calibri" w:cs="Calibri" w:eastAsia="Calibri" w:hAnsi="Calibri"/>
          <w:b w:val="1"/>
          <w:bCs w:val="1"/>
          <w:smallCaps w:val="1"/>
          <w:sz w:val="38"/>
          <w:szCs w:val="38"/>
        </w:rPr>
      </w:pPr>
      <w:r w:rsidDel="00000000" w:rsidR="00000000" w:rsidRPr="00000000">
        <w:rPr>
          <w:rtl w:val="0"/>
        </w:rPr>
      </w:r>
    </w:p>
    <w:p w:rsidR="00000000" w:rsidDel="00000000" w:rsidP="00000000" w:rsidRDefault="00000000" w:rsidRPr="00000000" w14:paraId="0000001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3">
      <w:pPr>
        <w:pStyle w:val="Title"/>
        <w:keepNext w:val="0"/>
        <w:keepLines w:val="0"/>
        <w:pageBreakBefore w:val="0"/>
        <w:widowControl w:val="0"/>
        <w:spacing w:after="0" w:line="240" w:lineRule="auto"/>
        <w:jc w:val="center"/>
        <w:rPr>
          <w:rFonts w:ascii="Calibri" w:cs="Calibri" w:eastAsia="Calibri" w:hAnsi="Calibri"/>
          <w:b w:val="1"/>
          <w:bCs w:val="1"/>
          <w:smallCaps w:val="1"/>
          <w:color w:val="ff0000"/>
          <w:sz w:val="36"/>
          <w:szCs w:val="36"/>
        </w:rPr>
      </w:pPr>
      <w:r w:rsidDel="00000000" w:rsidR="00000000" w:rsidRPr="00000000">
        <w:rPr>
          <w:rtl w:val="0"/>
        </w:rPr>
      </w:r>
    </w:p>
    <w:p w:rsidR="00000000" w:rsidDel="00000000" w:rsidP="00000000" w:rsidRDefault="00000000" w:rsidRPr="00000000" w14:paraId="00000014">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15">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16">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2">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bCs w:val="1"/>
          <w:sz w:val="24"/>
          <w:szCs w:val="24"/>
          <w:rtl w:val="0"/>
        </w:rPr>
        <w:t xml:space="preserve">Innholdsfortegnelse</w:t>
      </w:r>
      <w:r w:rsidDel="00000000" w:rsidR="00000000" w:rsidRPr="00000000">
        <w:rPr>
          <w:rtl w:val="0"/>
        </w:rPr>
      </w:r>
    </w:p>
    <w:sdt>
      <w:sdtPr>
        <w:id w:val="-783474834"/>
        <w:docPartObj>
          <w:docPartGallery w:val="Table of Contents"/>
          <w:docPartUnique w:val="1"/>
        </w:docPartObj>
      </w:sdtPr>
      <w:sdtContent>
        <w:p w:rsidR="00000000" w:rsidDel="00000000" w:rsidP="00000000" w:rsidRDefault="00000000" w:rsidRPr="00000000" w14:paraId="00000024">
          <w:pPr>
            <w:widowControl w:val="0"/>
            <w:tabs>
              <w:tab w:val="right" w:leader="none"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Beskrivelse</w:t>
              <w:tab/>
              <w:t xml:space="preserve">2</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iz5xodhymipw">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 Krav til leveransen</w:t>
              <w:tab/>
              <w:t xml:space="preserve">2</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j2b4t6eopfl">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 Kontaktperson og avtaleoppfølging</w:t>
              <w:tab/>
              <w:t xml:space="preserve">2</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i6d53ajv17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 Bestilling, gjennomføring og utførelse</w:t>
              <w:tab/>
              <w:t xml:space="preserve">2</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kohqlgaj77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  Seriøsitet, HMS og SHA</w:t>
              <w:tab/>
              <w:t xml:space="preserve">4</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6lfnh1fipf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2.4  Kompetanse</w:t>
              <w:tab/>
              <w:t xml:space="preserve">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9zlgl8ltmsv">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2.5  Avvik</w:t>
              <w:tab/>
              <w:t xml:space="preserve">6</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qru1ncc2hep">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2.6  Produktkrav</w:t>
              <w:tab/>
              <w:t xml:space="preserve">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C">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pageBreakBefore w:val="0"/>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F">
      <w:pPr>
        <w:pageBreakBefore w:val="0"/>
        <w:widowControl w:val="0"/>
        <w:rPr>
          <w:rFonts w:ascii="Calibri" w:cs="Calibri" w:eastAsia="Calibri" w:hAnsi="Calibri"/>
          <w:sz w:val="24"/>
          <w:szCs w:val="24"/>
        </w:rPr>
        <w:sectPr>
          <w:headerReference r:id="rId8" w:type="default"/>
          <w:headerReference r:id="rId9" w:type="first"/>
          <w:footerReference r:id="rId10" w:type="default"/>
          <w:footerReference r:id="rId11" w:type="first"/>
          <w:pgSz w:h="16834" w:w="11909" w:orient="portrait"/>
          <w:pgMar w:bottom="1440" w:top="1440" w:left="1440" w:right="1440" w:header="720" w:footer="720"/>
          <w:pgNumType w:start="0"/>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1"/>
        <w:pageBreakBefore w:val="0"/>
        <w:widowControl w:val="0"/>
        <w:spacing w:after="0" w:before="240" w:line="240" w:lineRule="auto"/>
        <w:ind w:left="0" w:firstLine="0"/>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1</w:t>
        <w:tab/>
      </w:r>
      <w:r w:rsidDel="00000000" w:rsidR="00000000" w:rsidRPr="00000000">
        <w:rPr>
          <w:rFonts w:ascii="Calibri" w:cs="Calibri" w:eastAsia="Calibri" w:hAnsi="Calibri"/>
          <w:b w:val="1"/>
          <w:bCs w:val="1"/>
          <w:sz w:val="28"/>
          <w:szCs w:val="28"/>
          <w:rtl w:val="0"/>
        </w:rPr>
        <w:t xml:space="preserve">Beskrivelse</w:t>
      </w:r>
      <w:r w:rsidDel="00000000" w:rsidR="00000000" w:rsidRPr="00000000">
        <w:rPr>
          <w:rtl w:val="0"/>
        </w:rPr>
      </w:r>
    </w:p>
    <w:p w:rsidR="00000000" w:rsidDel="00000000" w:rsidP="00000000" w:rsidRDefault="00000000" w:rsidRPr="00000000" w14:paraId="00000031">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Dette dokumentet beskriver behov og krav som er stilt i forbindelse med gjennomføring av leveransen.</w:t>
      </w:r>
      <w:r w:rsidDel="00000000" w:rsidR="00000000" w:rsidRPr="00000000">
        <w:rPr>
          <w:rFonts w:ascii="Calibri" w:cs="Calibri" w:eastAsia="Calibri" w:hAnsi="Calibri"/>
          <w:color w:val="333333"/>
          <w:sz w:val="24"/>
          <w:szCs w:val="24"/>
          <w:highlight w:val="white"/>
          <w:rtl w:val="0"/>
        </w:rPr>
        <w:t xml:space="preserve"> </w:t>
      </w:r>
      <w:r w:rsidDel="00000000" w:rsidR="00000000" w:rsidRPr="00000000">
        <w:rPr>
          <w:rFonts w:ascii="Calibri" w:cs="Calibri" w:eastAsia="Calibri" w:hAnsi="Calibri"/>
          <w:sz w:val="24"/>
          <w:szCs w:val="24"/>
          <w:rtl w:val="0"/>
        </w:rPr>
        <w:t xml:space="preserve">Kravene i punkt 2 skal dokumenteres med egenerklæring i tilbudsskjema, samt avkryssingstabellene nedenfor (hvitt felt i de lyse gule feltene). </w:t>
      </w:r>
    </w:p>
    <w:p w:rsidR="00000000" w:rsidDel="00000000" w:rsidP="00000000" w:rsidRDefault="00000000" w:rsidRPr="00000000" w14:paraId="00000032">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3">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dette avsnittet vil oppdragsgiver gi en oversikt over de krav til leveransen som må være oppfylt. Manglende oppfyllelse vil i utgangspunktet medføre avvisning. Eventuelle avvik eller forbehold bes beskrives i tilbudsskjema (vedlegg 2). </w:t>
      </w:r>
    </w:p>
    <w:p w:rsidR="00000000" w:rsidDel="00000000" w:rsidP="00000000" w:rsidRDefault="00000000" w:rsidRPr="00000000" w14:paraId="00000034">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5">
      <w:pPr>
        <w:pStyle w:val="Heading1"/>
        <w:pageBreakBefore w:val="0"/>
        <w:widowControl w:val="0"/>
        <w:spacing w:after="0" w:before="240" w:line="240" w:lineRule="auto"/>
        <w:ind w:left="0" w:firstLine="0"/>
        <w:rPr>
          <w:rFonts w:ascii="Calibri" w:cs="Calibri" w:eastAsia="Calibri" w:hAnsi="Calibri"/>
        </w:rPr>
      </w:pPr>
      <w:bookmarkStart w:colFirst="0" w:colLast="0" w:name="_heading=h.iz5xodhymipw" w:id="1"/>
      <w:bookmarkEnd w:id="1"/>
      <w:r w:rsidDel="00000000" w:rsidR="00000000" w:rsidRPr="00000000">
        <w:rPr>
          <w:rFonts w:ascii="Calibri" w:cs="Calibri" w:eastAsia="Calibri" w:hAnsi="Calibri"/>
          <w:b w:val="1"/>
          <w:bCs w:val="1"/>
          <w:sz w:val="28"/>
          <w:szCs w:val="28"/>
          <w:rtl w:val="0"/>
        </w:rPr>
        <w:t xml:space="preserve">2</w:t>
        <w:tab/>
        <w:t xml:space="preserve">Krav til leveransen </w:t>
      </w:r>
      <w:r w:rsidDel="00000000" w:rsidR="00000000" w:rsidRPr="00000000">
        <w:rPr>
          <w:rtl w:val="0"/>
        </w:rPr>
      </w:r>
    </w:p>
    <w:p w:rsidR="00000000" w:rsidDel="00000000" w:rsidP="00000000" w:rsidRDefault="00000000" w:rsidRPr="00000000" w14:paraId="00000036">
      <w:pPr>
        <w:pStyle w:val="Heading2"/>
        <w:rPr>
          <w:rFonts w:ascii="Calibri" w:cs="Calibri" w:eastAsia="Calibri" w:hAnsi="Calibri"/>
          <w:sz w:val="24"/>
          <w:szCs w:val="24"/>
        </w:rPr>
      </w:pPr>
      <w:bookmarkStart w:colFirst="0" w:colLast="0" w:name="_heading=h.dj2b4t6eopfl" w:id="2"/>
      <w:bookmarkEnd w:id="2"/>
      <w:r w:rsidDel="00000000" w:rsidR="00000000" w:rsidRPr="00000000">
        <w:rPr>
          <w:rFonts w:ascii="Calibri" w:cs="Calibri" w:eastAsia="Calibri" w:hAnsi="Calibri"/>
          <w:b w:val="1"/>
          <w:bCs w:val="1"/>
          <w:sz w:val="28"/>
          <w:szCs w:val="28"/>
          <w:rtl w:val="0"/>
        </w:rPr>
        <w:t xml:space="preserve">2.1</w:t>
        <w:tab/>
      </w:r>
      <w:r w:rsidDel="00000000" w:rsidR="00000000" w:rsidRPr="00000000">
        <w:rPr>
          <w:rtl w:val="0"/>
        </w:rPr>
        <w:t xml:space="preserve">Kontaktperson og avtaleoppfølging </w:t>
      </w:r>
      <w:r w:rsidDel="00000000" w:rsidR="00000000" w:rsidRPr="00000000">
        <w:rPr>
          <w:rtl w:val="0"/>
        </w:rPr>
      </w:r>
    </w:p>
    <w:tbl>
      <w:tblPr>
        <w:tblStyle w:val="Table1"/>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6840"/>
        <w:gridCol w:w="1530"/>
        <w:tblGridChange w:id="0">
          <w:tblGrid>
            <w:gridCol w:w="660"/>
            <w:gridCol w:w="6840"/>
            <w:gridCol w:w="15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skal utpeke en person som skal være ansvarlig for kontrakten fra leverandørens side. Vedkommende vil også være ansvarlig for oppfølgingsmøter/ statusmøter i avtaleperioden. Slike møter vil avholdes ved behov og på initiativ fra oppdragsgiver. Ansvarlig hos leverandøren skal opparbeide seg god kunnskap om avtalen, være tilgjengelig på e-post og telefon i hverdagen mellom kl. 8-16 og beherske norsk muntlig og skriftlig. </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3C">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3D">
      <w:pPr>
        <w:pStyle w:val="Heading2"/>
        <w:rPr>
          <w:sz w:val="24"/>
          <w:szCs w:val="24"/>
        </w:rPr>
      </w:pPr>
      <w:bookmarkStart w:colFirst="0" w:colLast="0" w:name="_heading=h.1i6d53ajv17e" w:id="3"/>
      <w:bookmarkEnd w:id="3"/>
      <w:r w:rsidDel="00000000" w:rsidR="00000000" w:rsidRPr="00000000">
        <w:rPr>
          <w:rtl w:val="0"/>
        </w:rPr>
        <w:t xml:space="preserve">2.2</w:t>
        <w:tab/>
        <w:t xml:space="preserve">Bestilling, gjennomføring og utførelse</w:t>
      </w: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6855"/>
        <w:gridCol w:w="1500"/>
        <w:tblGridChange w:id="0">
          <w:tblGrid>
            <w:gridCol w:w="675"/>
            <w:gridCol w:w="6855"/>
            <w:gridCol w:w="1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Oppdragsgiver foretar avrop i hvert tilfelle der det ønskes etablert, utskiftning eller vedlikehold av autovern/ rekkver</w:t>
            </w:r>
            <w:r w:rsidDel="00000000" w:rsidR="00000000" w:rsidRPr="00000000">
              <w:rPr>
                <w:rFonts w:ascii="Calibri" w:cs="Calibri" w:eastAsia="Calibri" w:hAnsi="Calibri"/>
                <w:sz w:val="24"/>
                <w:szCs w:val="24"/>
                <w:rtl w:val="0"/>
              </w:rPr>
              <w:t xml:space="preserve">k.</w:t>
            </w:r>
            <w:r w:rsidDel="00000000" w:rsidR="00000000" w:rsidRPr="00000000">
              <w:rPr>
                <w:rFonts w:ascii="Calibri" w:cs="Calibri" w:eastAsia="Calibri" w:hAnsi="Calibri"/>
                <w:sz w:val="24"/>
                <w:szCs w:val="24"/>
                <w:rtl w:val="0"/>
              </w:rPr>
              <w:t xml:space="preserve"> For hvert avrop vil oppdragsgiver kontakte leverandøren på e-post, eventuelt telefon med en oppfølgende e-post.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3">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Ingen bestilte arbeider skal igangsettes, før leverandør og oppdragsgiver ved kontaktpersoner har befart området/ strekningen det skal foretas arbeid, </w:t>
            </w:r>
            <w:r w:rsidDel="00000000" w:rsidR="00000000" w:rsidRPr="00000000">
              <w:rPr>
                <w:rFonts w:ascii="Calibri" w:cs="Calibri" w:eastAsia="Calibri" w:hAnsi="Calibri"/>
                <w:b w:val="1"/>
                <w:bCs w:val="1"/>
                <w:sz w:val="24"/>
                <w:szCs w:val="24"/>
                <w:u w:val="single"/>
                <w:rtl w:val="0"/>
              </w:rPr>
              <w:t xml:space="preserve">og </w:t>
            </w:r>
            <w:r w:rsidDel="00000000" w:rsidR="00000000" w:rsidRPr="00000000">
              <w:rPr>
                <w:rFonts w:ascii="Calibri" w:cs="Calibri" w:eastAsia="Calibri" w:hAnsi="Calibri"/>
                <w:sz w:val="24"/>
                <w:szCs w:val="24"/>
                <w:rtl w:val="0"/>
              </w:rPr>
              <w:t xml:space="preserve">oppdragsgiver har gjennomført kabelpåvisning. </w:t>
            </w:r>
            <w:r w:rsidDel="00000000" w:rsidR="00000000" w:rsidRPr="00000000">
              <w:rPr>
                <w:rFonts w:ascii="Calibri" w:cs="Calibri" w:eastAsia="Calibri" w:hAnsi="Calibri"/>
                <w:sz w:val="24"/>
                <w:szCs w:val="24"/>
                <w:rtl w:val="0"/>
              </w:rPr>
              <w:t xml:space="preserve">Under </w:t>
            </w:r>
            <w:r w:rsidDel="00000000" w:rsidR="00000000" w:rsidRPr="00000000">
              <w:rPr>
                <w:rFonts w:ascii="Calibri" w:cs="Calibri" w:eastAsia="Calibri" w:hAnsi="Calibri"/>
                <w:sz w:val="24"/>
                <w:szCs w:val="24"/>
                <w:rtl w:val="0"/>
              </w:rPr>
              <w:t xml:space="preserve">befaringen vil standardmessig følgende punkter gjennomgås: </w:t>
            </w:r>
          </w:p>
          <w:p w:rsidR="00000000" w:rsidDel="00000000" w:rsidP="00000000" w:rsidRDefault="00000000" w:rsidRPr="00000000" w14:paraId="00000046">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Type arbeid (utskiftning, etablering o.l). </w:t>
            </w:r>
          </w:p>
          <w:p w:rsidR="00000000" w:rsidDel="00000000" w:rsidP="00000000" w:rsidRDefault="00000000" w:rsidRPr="00000000" w14:paraId="00000047">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og avslutning på rekkverket</w:t>
            </w:r>
          </w:p>
          <w:p w:rsidR="00000000" w:rsidDel="00000000" w:rsidP="00000000" w:rsidRDefault="00000000" w:rsidRPr="00000000" w14:paraId="00000048">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Type endeavslutning</w:t>
            </w:r>
          </w:p>
          <w:p w:rsidR="00000000" w:rsidDel="00000000" w:rsidP="00000000" w:rsidRDefault="00000000" w:rsidRPr="00000000" w14:paraId="00000049">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Avstander og plassering</w:t>
            </w:r>
          </w:p>
          <w:p w:rsidR="00000000" w:rsidDel="00000000" w:rsidP="00000000" w:rsidRDefault="00000000" w:rsidRPr="00000000" w14:paraId="0000004A">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Listen er ikke utømmende og det kan være behov for justeringer i enkelte prosjekt basert på prosjektets art.</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B">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Det skal utarbeides en gjennomføringsplan for hvert enkelt avrop i denne rammeavtalen. Gjennomføringsplanen skal standardmessig inneholde:</w:t>
            </w:r>
          </w:p>
          <w:p w:rsidR="00000000" w:rsidDel="00000000" w:rsidP="00000000" w:rsidRDefault="00000000" w:rsidRPr="00000000" w14:paraId="0000004E">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Type arbeid (utskiftning, etablering o.l). </w:t>
            </w:r>
          </w:p>
          <w:p w:rsidR="00000000" w:rsidDel="00000000" w:rsidP="00000000" w:rsidRDefault="00000000" w:rsidRPr="00000000" w14:paraId="0000004F">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Start og avslutning på rekkverket</w:t>
            </w:r>
          </w:p>
          <w:p w:rsidR="00000000" w:rsidDel="00000000" w:rsidP="00000000" w:rsidRDefault="00000000" w:rsidRPr="00000000" w14:paraId="00000050">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Type endeavslutning</w:t>
            </w:r>
          </w:p>
          <w:p w:rsidR="00000000" w:rsidDel="00000000" w:rsidP="00000000" w:rsidRDefault="00000000" w:rsidRPr="00000000" w14:paraId="00000051">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Avstander og plassering</w:t>
            </w:r>
          </w:p>
          <w:p w:rsidR="00000000" w:rsidDel="00000000" w:rsidP="00000000" w:rsidRDefault="00000000" w:rsidRPr="00000000" w14:paraId="00000052">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Prisestimat med enhetspriser</w:t>
            </w:r>
          </w:p>
          <w:p w:rsidR="00000000" w:rsidDel="00000000" w:rsidP="00000000" w:rsidRDefault="00000000" w:rsidRPr="00000000" w14:paraId="00000053">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Forslag på klokkeslett og tidsrom for arbeidet</w:t>
            </w:r>
          </w:p>
          <w:p w:rsidR="00000000" w:rsidDel="00000000" w:rsidP="00000000" w:rsidRDefault="00000000" w:rsidRPr="00000000" w14:paraId="00000054">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Oppstartstidspunkt </w:t>
            </w:r>
            <w:r w:rsidDel="00000000" w:rsidR="00000000" w:rsidRPr="00000000">
              <w:rPr>
                <w:rFonts w:ascii="Calibri" w:cs="Calibri" w:eastAsia="Calibri" w:hAnsi="Calibri"/>
                <w:sz w:val="24"/>
                <w:szCs w:val="24"/>
                <w:rtl w:val="0"/>
              </w:rPr>
              <w:t xml:space="preserve">(tentativ dato)</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55">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hvert avrop skal leverandøren varsle oppdragsgiver ved kontaktperson på e-post når leverandørens personell har ankommet anleggsområdet og påbegynner arbeidet.</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58">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Enhver leveranse skal være komplett der alt utstyr skal være ferdig montert. Leverandøren er ansvarlig for å prise inn alt materiell som er nødvendig, inkludert godkjente endeavslutninger.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5B">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Prosjektering og utførelse av hver kontrakt skal gjøres i henhold til Statens vegvesen sine håndbøker; N-101 Trafikksikkerhet sideterreng og vegsikringsutstyr og </w:t>
            </w:r>
            <w:r w:rsidDel="00000000" w:rsidR="00000000" w:rsidRPr="00000000">
              <w:rPr>
                <w:rFonts w:ascii="Calibri" w:cs="Calibri" w:eastAsia="Calibri" w:hAnsi="Calibri"/>
                <w:sz w:val="24"/>
                <w:szCs w:val="24"/>
                <w:rtl w:val="0"/>
              </w:rPr>
              <w:t xml:space="preserve">V160 Vegrekkverk og andre trafikksikkerhetstiltak</w:t>
            </w:r>
            <w:r w:rsidDel="00000000" w:rsidR="00000000" w:rsidRPr="00000000">
              <w:rPr>
                <w:rFonts w:ascii="Calibri" w:cs="Calibri" w:eastAsia="Calibri" w:hAnsi="Calibri"/>
                <w:sz w:val="24"/>
                <w:szCs w:val="24"/>
                <w:rtl w:val="0"/>
              </w:rPr>
              <w:t xml:space="preserve">.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5E">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Ved arbeidets slutt skal oppdragsgiver godkjenne arbeidet og leverandør skal sende et målebrev der eksakte mengder benyttet i arbeidet fremgår. Det skal også legges ved FDV-dokumentasjon.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61">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Trondheim kommune har satt seg ambisiøse klima- og miljømål. Som et steg for å oppnå disse vedtok formannskapet den 8. november 2022 den politiske saken </w:t>
            </w:r>
            <w:hyperlink r:id="rId12">
              <w:r w:rsidDel="00000000" w:rsidR="00000000" w:rsidRPr="00000000">
                <w:rPr>
                  <w:rFonts w:ascii="Calibri" w:cs="Calibri" w:eastAsia="Calibri" w:hAnsi="Calibri"/>
                  <w:color w:val="1155cc"/>
                  <w:sz w:val="24"/>
                  <w:szCs w:val="24"/>
                  <w:u w:val="single"/>
                  <w:rtl w:val="0"/>
                </w:rPr>
                <w:t xml:space="preserve">“Krav til utslippsfri transport av varer og tjenester i Trondheim kommunes anskaffelser”</w:t>
              </w:r>
            </w:hyperlink>
            <w:r w:rsidDel="00000000" w:rsidR="00000000" w:rsidRPr="00000000">
              <w:rPr>
                <w:rFonts w:ascii="Calibri" w:cs="Calibri" w:eastAsia="Calibri" w:hAnsi="Calibri"/>
                <w:sz w:val="24"/>
                <w:szCs w:val="24"/>
                <w:rtl w:val="0"/>
              </w:rPr>
              <w:t xml:space="preserve">, med saksnummer PS 0245/22 (22/17927). </w:t>
            </w:r>
          </w:p>
          <w:p w:rsidR="00000000" w:rsidDel="00000000" w:rsidP="00000000" w:rsidRDefault="00000000" w:rsidRPr="00000000" w14:paraId="0000006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Dette betyr at kjøretøy som er under 7,5 tonn og/eller kan frakte opp til 8 personer skal være nullutslipp- eller biogasskjøretøy fra 01.01.2025.</w:t>
            </w:r>
          </w:p>
          <w:p w:rsidR="00000000" w:rsidDel="00000000" w:rsidP="00000000" w:rsidRDefault="00000000" w:rsidRPr="00000000" w14:paraId="0000006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Ved gjennomføring av tjenestene, for eksempel kjøring i forbindelse med befaring, skal biler under 7,5 tonn være nullutslipp- eller biogasskjøretøy.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68">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69">
      <w:pPr>
        <w:pStyle w:val="Heading2"/>
        <w:rPr>
          <w:rFonts w:ascii="Calibri" w:cs="Calibri" w:eastAsia="Calibri" w:hAnsi="Calibri"/>
          <w:sz w:val="24"/>
          <w:szCs w:val="24"/>
        </w:rPr>
      </w:pPr>
      <w:bookmarkStart w:colFirst="0" w:colLast="0" w:name="_heading=h.3kohqlgaj771" w:id="4"/>
      <w:bookmarkEnd w:id="4"/>
      <w:r w:rsidDel="00000000" w:rsidR="00000000" w:rsidRPr="00000000">
        <w:rPr>
          <w:rFonts w:ascii="Calibri" w:cs="Calibri" w:eastAsia="Calibri" w:hAnsi="Calibri"/>
          <w:b w:val="1"/>
          <w:bCs w:val="1"/>
          <w:sz w:val="28"/>
          <w:szCs w:val="28"/>
          <w:rtl w:val="0"/>
        </w:rPr>
        <w:t xml:space="preserve">2.</w:t>
      </w:r>
      <w:r w:rsidDel="00000000" w:rsidR="00000000" w:rsidRPr="00000000">
        <w:rPr>
          <w:rtl w:val="0"/>
        </w:rPr>
        <w:t xml:space="preserve">3</w:t>
      </w:r>
      <w:r w:rsidDel="00000000" w:rsidR="00000000" w:rsidRPr="00000000">
        <w:rPr>
          <w:rFonts w:ascii="Calibri" w:cs="Calibri" w:eastAsia="Calibri" w:hAnsi="Calibri"/>
          <w:b w:val="1"/>
          <w:bCs w:val="1"/>
          <w:sz w:val="28"/>
          <w:szCs w:val="28"/>
          <w:rtl w:val="0"/>
        </w:rPr>
        <w:t xml:space="preserve"> </w:t>
        <w:tab/>
      </w:r>
      <w:r w:rsidDel="00000000" w:rsidR="00000000" w:rsidRPr="00000000">
        <w:rPr>
          <w:rtl w:val="0"/>
        </w:rPr>
        <w:t xml:space="preserve">Seriøsitet, HMS og SHA</w:t>
      </w: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6855"/>
        <w:gridCol w:w="1485"/>
        <w:tblGridChange w:id="0">
          <w:tblGrid>
            <w:gridCol w:w="690"/>
            <w:gridCol w:w="6855"/>
            <w:gridCol w:w="14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skal til enhver tid følge oppdragsgivers SHA-plan for rammeavtalen.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6F">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har det fulle og hele ansvaret for at alt arbeid som utføres skjer i fullt samsvar med arbeidsmiljøloven med tilhørende relevante forskrifter. Dette gjelder for eksempel bestemmelser om arbeidstid, hviletid, verneutstyr og fullt forsvarlig arbeidsmiljø for de ansatte.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2">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arbeid skal utføres i strengt samsvar med byggherreforskriften. Leverandøren plikter å gjøre seg kjent med, og etterleve, den til enhver tid gjeldende SHA-planen for rammeavtalen.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5">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utførende personell skal til enhver tid bære gyldig HMS-kort utstedt av Arbeidstilsynet. Kortet skal bæres godt synlig på ytterbekledningen under hele oppholdet på arbeids- og anleggsområdet.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8">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skal utarbeide en generell arbeidsvarslingsplan for hele rammeavtalen. Denne sendes til Gravemeldingstjenesten hos Trondheim bydrift som er godkjennende myndighet.</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B">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Avfallshåndtering skal skje i henhold til gjeldende regelverk (impregnert trevirke, spesialavfall, godkjente mottak).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E">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Unødvendig tomgangskjøring er ikke tillatt. Leverandørens maskiner og kjøretøy skal slås av ved stans som varer utover det som er nødvendig for den umiddelbare arbeidsoperasjonen.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1">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82">
      <w:pPr>
        <w:pStyle w:val="Heading2"/>
        <w:rPr>
          <w:sz w:val="24"/>
          <w:szCs w:val="24"/>
        </w:rPr>
      </w:pPr>
      <w:bookmarkStart w:colFirst="0" w:colLast="0" w:name="_heading=h.36lfnh1fipf4" w:id="5"/>
      <w:bookmarkEnd w:id="5"/>
      <w:r w:rsidDel="00000000" w:rsidR="00000000" w:rsidRPr="00000000">
        <w:rPr>
          <w:rtl w:val="0"/>
        </w:rPr>
        <w:t xml:space="preserve">2.4 </w:t>
        <w:tab/>
        <w:t xml:space="preserve">Kompetanse</w:t>
      </w:r>
      <w:r w:rsidDel="00000000" w:rsidR="00000000" w:rsidRPr="00000000">
        <w:rPr>
          <w:rtl w:val="0"/>
        </w:rPr>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6870"/>
        <w:gridCol w:w="1470"/>
        <w:tblGridChange w:id="0">
          <w:tblGrid>
            <w:gridCol w:w="690"/>
            <w:gridCol w:w="6870"/>
            <w:gridCol w:w="1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skal sørge for at det gis dokumentert sikkerhetsopplæring i sikkerhet, risiko og helsefarer ved utførelse av kontrakten. Det skal utarbeides instruks og om nødvendig gis opplæring i bruk av verneutstyr. Oppdragsgiver kan ved forespørsel be om dokumentasjon på innhold i opplæringen og at utførende personell har gjennomgått en slik opplæring. Opplæringen skal være signert.</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8">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personell som skal føre kjøretøy under utførelsen av oppdraget, skal inneha gyldig førerkort for det aktuelle kjøretøyet. Dokumentasjon på gyldig førerkort skal kunne fremlegges på forespørsel fra oppdragsgiver.</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B">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personell i det utførende arbeidslaget skal ha gjennomgått og bestått godkjent opplæring i </w:t>
            </w:r>
            <w:r w:rsidDel="00000000" w:rsidR="00000000" w:rsidRPr="00000000">
              <w:rPr>
                <w:rFonts w:ascii="Calibri" w:cs="Calibri" w:eastAsia="Calibri" w:hAnsi="Calibri"/>
                <w:i w:val="1"/>
                <w:iCs w:val="1"/>
                <w:sz w:val="24"/>
                <w:szCs w:val="24"/>
                <w:rtl w:val="0"/>
              </w:rPr>
              <w:t xml:space="preserve">Arbeidsvarsling Kurs 1 – Arbeid på og ved veg</w:t>
            </w:r>
            <w:r w:rsidDel="00000000" w:rsidR="00000000" w:rsidRPr="00000000">
              <w:rPr>
                <w:rFonts w:ascii="Calibri" w:cs="Calibri" w:eastAsia="Calibri" w:hAnsi="Calibri"/>
                <w:sz w:val="24"/>
                <w:szCs w:val="24"/>
                <w:rtl w:val="0"/>
              </w:rPr>
              <w:t xml:space="preserve"> i</w:t>
            </w:r>
            <w:r w:rsidDel="00000000" w:rsidR="00000000" w:rsidRPr="00000000">
              <w:rPr>
                <w:rFonts w:ascii="Calibri" w:cs="Calibri" w:eastAsia="Calibri" w:hAnsi="Calibri"/>
                <w:sz w:val="24"/>
                <w:szCs w:val="24"/>
                <w:rtl w:val="0"/>
              </w:rPr>
              <w:t xml:space="preserve"> tråd med håndbok N301. Kompetansen må være gyldig og kunne dokumenteres ved forespørsel gjennom avtaleforholdet.  Dokumentasjonen ettersendes av vinnende tilbud etter tildeling, men før kontraktssignering. Blant personellet skal én person utpekes som stedsansvarlig.</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E">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Leverandøren skal</w:t>
            </w:r>
            <w:r w:rsidDel="00000000" w:rsidR="00000000" w:rsidRPr="00000000">
              <w:rPr>
                <w:rFonts w:ascii="Calibri" w:cs="Calibri" w:eastAsia="Calibri" w:hAnsi="Calibri"/>
                <w:sz w:val="24"/>
                <w:szCs w:val="24"/>
                <w:rtl w:val="0"/>
              </w:rPr>
              <w:t xml:space="preserve"> utpeke en ansvarshavende for alle avrop i rammeavtalen. Vedkommende skal ha gjennomgått og bestått godkjent opplæring i Arbeidsvarslig Kurs 2 - Arbeid på og ved veg i tråd med håndbok N301. </w:t>
            </w:r>
            <w:r w:rsidDel="00000000" w:rsidR="00000000" w:rsidRPr="00000000">
              <w:rPr>
                <w:rFonts w:ascii="Calibri" w:cs="Calibri" w:eastAsia="Calibri" w:hAnsi="Calibri"/>
                <w:sz w:val="24"/>
                <w:szCs w:val="24"/>
                <w:rtl w:val="0"/>
              </w:rPr>
              <w:t xml:space="preserve">Kompetansen må være gyldig </w:t>
            </w:r>
            <w:r w:rsidDel="00000000" w:rsidR="00000000" w:rsidRPr="00000000">
              <w:rPr>
                <w:rFonts w:ascii="Calibri" w:cs="Calibri" w:eastAsia="Calibri" w:hAnsi="Calibri"/>
                <w:sz w:val="24"/>
                <w:szCs w:val="24"/>
                <w:rtl w:val="0"/>
              </w:rPr>
              <w:t xml:space="preserve">og kunne dokumenteres ved forespørsel gjennom avtaleforholdet.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Dokumentasjonen ettersendes av vinnende tilbud etter tildeling, men før kontraktssignering. </w:t>
            </w:r>
            <w:r w:rsidDel="00000000" w:rsidR="00000000" w:rsidRPr="00000000">
              <w:rPr>
                <w:rFonts w:ascii="Calibri" w:cs="Calibri" w:eastAsia="Calibri" w:hAnsi="Calibri"/>
                <w:sz w:val="24"/>
                <w:szCs w:val="24"/>
                <w:rtl w:val="0"/>
              </w:rPr>
              <w:t xml:space="preserve">Vedkommende har ansvar for arbeidet og oppfølging på anlegget, men det er ikke krav om at personen til enhver tid er på anlegget.  </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91">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personell som skal gjennomføre montering, utskiftning og reparasjon av rekkverk og støtputer/ endeterminaler skal ha gjennomført og bestått kurs for rekkverksmontører av Trafikksikkerhetsforeningen (TSF). Det stilles ikke krav til om kurset er gjennomført digitalt eller fysisk. </w:t>
            </w:r>
          </w:p>
          <w:p w:rsidR="00000000" w:rsidDel="00000000" w:rsidP="00000000" w:rsidRDefault="00000000" w:rsidRPr="00000000" w14:paraId="00000094">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Kurset er gyldig i 3 år etter bestått slutt-test og personell i arbeidslaget skal ha gyldig bevis</w:t>
            </w:r>
            <w:r w:rsidDel="00000000" w:rsidR="00000000" w:rsidRPr="00000000">
              <w:rPr>
                <w:rFonts w:ascii="Calibri" w:cs="Calibri" w:eastAsia="Calibri" w:hAnsi="Calibri"/>
                <w:sz w:val="24"/>
                <w:szCs w:val="24"/>
                <w:rtl w:val="0"/>
              </w:rPr>
              <w:t xml:space="preserve">. Dersom vinnende tilbud ikke har kurset innen tildeling av rammeavtalen, må kurset være gjennomført innen 6 måneder etter kontraktstildeling.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95">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96">
      <w:pPr>
        <w:pStyle w:val="Heading2"/>
        <w:rPr>
          <w:sz w:val="24"/>
          <w:szCs w:val="24"/>
        </w:rPr>
      </w:pPr>
      <w:bookmarkStart w:colFirst="0" w:colLast="0" w:name="_heading=h.k9zlgl8ltmsv" w:id="6"/>
      <w:bookmarkEnd w:id="6"/>
      <w:r w:rsidDel="00000000" w:rsidR="00000000" w:rsidRPr="00000000">
        <w:rPr>
          <w:rtl w:val="0"/>
        </w:rPr>
        <w:t xml:space="preserve">2.5 </w:t>
        <w:tab/>
        <w:t xml:space="preserve">Avvik</w:t>
      </w:r>
      <w:r w:rsidDel="00000000" w:rsidR="00000000" w:rsidRPr="00000000">
        <w:rPr>
          <w:rtl w:val="0"/>
        </w:rPr>
      </w:r>
    </w:p>
    <w:tbl>
      <w:tblPr>
        <w:tblStyle w:val="Table5"/>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6900"/>
        <w:gridCol w:w="1455"/>
        <w:tblGridChange w:id="0">
          <w:tblGrid>
            <w:gridCol w:w="675"/>
            <w:gridCol w:w="6900"/>
            <w:gridCol w:w="14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Uforutsette forhold kan dukke opp under arbeidet. Dersom leverandør avdekker forhold som kan få konsekvenser for arbeidet, sikkerhet, ferdsel, drift og vedlikehold skal oppdragsgivers kontaktperson kontaktes omgående.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9C">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Dersom leverandør oppdager avvik fra gjennomføringsplan, feil eller lignende skal de avslutte arbeidet og kontakte bestiller umiddelbart for videre fremdrift og enighet. </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9F">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etterkant av oppdagede avvik fra gjennomføringsplan og/eller uforutsette forhold skal leverandøren utarbeide avviksrapport og sende til oppdragsgiver.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A2">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A3">
      <w:pPr>
        <w:pStyle w:val="Heading2"/>
        <w:rPr>
          <w:sz w:val="24"/>
          <w:szCs w:val="24"/>
        </w:rPr>
      </w:pPr>
      <w:bookmarkStart w:colFirst="0" w:colLast="0" w:name="_heading=h.3qru1ncc2hep" w:id="7"/>
      <w:bookmarkEnd w:id="7"/>
      <w:r w:rsidDel="00000000" w:rsidR="00000000" w:rsidRPr="00000000">
        <w:rPr>
          <w:rtl w:val="0"/>
        </w:rPr>
        <w:t xml:space="preserve">2.6 </w:t>
        <w:tab/>
        <w:t xml:space="preserve">Produktkrav</w:t>
      </w:r>
      <w:r w:rsidDel="00000000" w:rsidR="00000000" w:rsidRPr="00000000">
        <w:rPr>
          <w:rtl w:val="0"/>
        </w:rPr>
      </w:r>
    </w:p>
    <w:tbl>
      <w:tblPr>
        <w:tblStyle w:val="Table6"/>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6855"/>
        <w:gridCol w:w="1470"/>
        <w:tblGridChange w:id="0">
          <w:tblGrid>
            <w:gridCol w:w="705"/>
            <w:gridCol w:w="6855"/>
            <w:gridCol w:w="1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X = JA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 av autovern/ rekkverk som benyttes skal leveres og monteres i henhold til godkjent CE-merking og/ eller godkjenninger fra Vegdirektoratet.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A9">
            <w:pPr>
              <w:shd w:fill="ffffff" w:val="clear"/>
              <w:jc w:val="cente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Utførelse på elementene skal leveres varmgalvanisert. </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AC">
            <w:pPr>
              <w:shd w:fill="ffffff" w:val="clear"/>
              <w:jc w:val="center"/>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AD">
      <w:pPr>
        <w:pStyle w:val="Heading2"/>
        <w:shd w:fill="ffffff" w:val="clear"/>
        <w:rPr>
          <w:rFonts w:ascii="Calibri" w:cs="Calibri" w:eastAsia="Calibri" w:hAnsi="Calibri"/>
          <w:sz w:val="26"/>
          <w:szCs w:val="26"/>
        </w:rPr>
      </w:pPr>
      <w:bookmarkStart w:colFirst="0" w:colLast="0" w:name="_heading=h.dgw5hwj86qmd" w:id="8"/>
      <w:bookmarkEnd w:id="8"/>
      <w:r w:rsidDel="00000000" w:rsidR="00000000" w:rsidRPr="00000000">
        <w:rPr>
          <w:rtl w:val="0"/>
        </w:rPr>
      </w:r>
    </w:p>
    <w:sectPr>
      <w:type w:val="continuous"/>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Vedlegg 1</w:t>
    </w:r>
  </w:p>
  <w:p w:rsidR="00000000" w:rsidDel="00000000" w:rsidP="00000000" w:rsidRDefault="00000000" w:rsidRPr="00000000" w14:paraId="000000AF">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Kravspesifikasjon</w:t>
    </w:r>
  </w:p>
  <w:p w:rsidR="00000000" w:rsidDel="00000000" w:rsidP="00000000" w:rsidRDefault="00000000" w:rsidRPr="00000000" w14:paraId="000000B0">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2026 Rammeavtale for kjøp av autoverntjenester </w:t>
    </w:r>
  </w:p>
  <w:p w:rsidR="00000000" w:rsidDel="00000000" w:rsidP="00000000" w:rsidRDefault="00000000" w:rsidRPr="00000000" w14:paraId="000000B1">
    <w:pPr>
      <w:jc w:val="right"/>
      <w:rPr>
        <w:rFonts w:ascii="Calibri" w:cs="Calibri" w:eastAsia="Calibri" w:hAnsi="Calibri"/>
        <w:i w:val="1"/>
        <w:iCs w:val="1"/>
        <w:sz w:val="18"/>
        <w:szCs w:val="18"/>
      </w:rPr>
    </w:pPr>
    <w:r w:rsidDel="00000000" w:rsidR="00000000" w:rsidRPr="00000000">
      <w:rPr>
        <w:rtl w:val="0"/>
      </w:rPr>
    </w:r>
  </w:p>
  <w:p w:rsidR="00000000" w:rsidDel="00000000" w:rsidP="00000000" w:rsidRDefault="00000000" w:rsidRPr="00000000" w14:paraId="000000B2">
    <w:pPr>
      <w:jc w:val="right"/>
      <w:rPr>
        <w:rFonts w:ascii="Calibri" w:cs="Calibri" w:eastAsia="Calibri" w:hAnsi="Calibri"/>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Vedlegg 1</w:t>
    </w:r>
  </w:p>
  <w:p w:rsidR="00000000" w:rsidDel="00000000" w:rsidP="00000000" w:rsidRDefault="00000000" w:rsidRPr="00000000" w14:paraId="000000B4">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Kravspesifikasjon</w:t>
    </w:r>
  </w:p>
  <w:p w:rsidR="00000000" w:rsidDel="00000000" w:rsidP="00000000" w:rsidRDefault="00000000" w:rsidRPr="00000000" w14:paraId="000000B5">
    <w:pPr>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2026 Rammeavtale for kjøp av autoverntjenester</w:t>
    </w:r>
  </w:p>
  <w:p w:rsidR="00000000" w:rsidDel="00000000" w:rsidP="00000000" w:rsidRDefault="00000000" w:rsidRPr="00000000" w14:paraId="000000B6">
    <w:pPr>
      <w:jc w:val="righ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rFonts w:ascii="Calibri" w:cs="Calibri" w:eastAsia="Calibri" w:hAnsi="Calibri"/>
      <w:b w:val="1"/>
      <w:bCs w:val="1"/>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hyperlink" Target="https://innsyn.trondheim.kommune.no/motekalender/motedag/50014620/sak/50017991" TargetMode="Externa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AoSINsUCYYy3TtcfYv4LAEwmRA==">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